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197"/>
        <w:gridCol w:w="1193"/>
      </w:tblGrid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Таблица кодировок для автомобилей США/Канада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Кодировка</w:t>
            </w:r>
          </w:p>
        </w:tc>
      </w:tr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A8 до 2001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00002</w:t>
            </w:r>
          </w:p>
        </w:tc>
      </w:tr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S8 до 2001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00102</w:t>
            </w:r>
          </w:p>
        </w:tc>
      </w:tr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 xml:space="preserve">A8 с 2002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01002</w:t>
            </w:r>
          </w:p>
        </w:tc>
      </w:tr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 xml:space="preserve">S8 с 2002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01102</w:t>
            </w:r>
          </w:p>
        </w:tc>
      </w:tr>
    </w:tbl>
    <w:p w:rsidR="00D32652" w:rsidRPr="00D32652" w:rsidRDefault="00D32652" w:rsidP="00D3265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813"/>
        <w:gridCol w:w="194"/>
        <w:gridCol w:w="3682"/>
      </w:tblGrid>
      <w:tr w:rsidR="00D32652" w:rsidRPr="00D32652" w:rsidTr="00D3265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32652" w:rsidRPr="00D32652" w:rsidRDefault="00D32652" w:rsidP="00D32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32652" w:rsidRPr="00D32652" w:rsidRDefault="00D32652" w:rsidP="00D32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32652" w:rsidRPr="00D32652" w:rsidRDefault="00D32652" w:rsidP="00D326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 xml:space="preserve">  </w:t>
            </w:r>
          </w:p>
        </w:tc>
      </w:tr>
    </w:tbl>
    <w:p w:rsidR="00D32652" w:rsidRPr="00D32652" w:rsidRDefault="00D32652" w:rsidP="00D3265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23"/>
        <w:gridCol w:w="1686"/>
      </w:tblGrid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Таблица кодировок автомобилей для всех остальных стран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Кодировка</w:t>
            </w:r>
          </w:p>
        </w:tc>
      </w:tr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A8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00001</w:t>
            </w:r>
          </w:p>
        </w:tc>
      </w:tr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 xml:space="preserve">S8 </w:t>
            </w:r>
            <w:r w:rsidRPr="00D32652">
              <w:rPr>
                <w:rFonts w:ascii="Arial" w:eastAsia="Times New Roman" w:hAnsi="Arial" w:cs="Arial"/>
                <w:sz w:val="18"/>
                <w:szCs w:val="18"/>
                <w:vertAlign w:val="superscript"/>
              </w:rPr>
              <w:t xml:space="preserve">1)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00101</w:t>
            </w:r>
          </w:p>
        </w:tc>
      </w:tr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 xml:space="preserve">A8 Выбор положения рычага селектора КПП „D“/„S“ на многофункциональном руле заблокирован </w:t>
            </w:r>
            <w:r w:rsidRPr="00D32652">
              <w:rPr>
                <w:rFonts w:ascii="Arial" w:eastAsia="Times New Roman" w:hAnsi="Arial" w:cs="Arial"/>
                <w:sz w:val="18"/>
                <w:szCs w:val="18"/>
                <w:vertAlign w:val="superscript"/>
              </w:rPr>
              <w:t xml:space="preserve">2)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01001</w:t>
            </w:r>
          </w:p>
        </w:tc>
      </w:tr>
      <w:tr w:rsidR="00D32652" w:rsidRPr="00D32652" w:rsidTr="00D3265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 xml:space="preserve">S8 Выбор положения рычага селектора КПП „D“/„S“ на многофункциональном руле заблокирован </w:t>
            </w:r>
            <w:r w:rsidRPr="00D32652">
              <w:rPr>
                <w:rFonts w:ascii="Arial" w:eastAsia="Times New Roman" w:hAnsi="Arial" w:cs="Arial"/>
                <w:sz w:val="18"/>
                <w:szCs w:val="18"/>
                <w:vertAlign w:val="superscript"/>
              </w:rPr>
              <w:t xml:space="preserve">2)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32652" w:rsidRPr="00D32652" w:rsidRDefault="00D32652" w:rsidP="00D3265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32652">
              <w:rPr>
                <w:rFonts w:ascii="Arial" w:eastAsia="Times New Roman" w:hAnsi="Arial" w:cs="Arial"/>
                <w:sz w:val="20"/>
                <w:szCs w:val="20"/>
              </w:rPr>
              <w:t>01101</w:t>
            </w:r>
          </w:p>
        </w:tc>
      </w:tr>
      <w:tr w:rsidR="00D32652" w:rsidRPr="00D32652" w:rsidTr="00D32652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389"/>
            </w:tblGrid>
            <w:tr w:rsidR="00D32652" w:rsidRPr="00D3265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32652" w:rsidRPr="00D32652" w:rsidRDefault="00D32652" w:rsidP="00D3265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32652">
                    <w:rPr>
                      <w:rFonts w:ascii="Wingdings" w:eastAsia="Times New Roman" w:hAnsi="Wingdings" w:cs="Arial"/>
                      <w:sz w:val="14"/>
                    </w:rPr>
                    <w:t></w:t>
                  </w:r>
                  <w:r w:rsidRPr="00D32652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32652" w:rsidRPr="00D32652" w:rsidRDefault="00D32652" w:rsidP="00D3265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3265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</w:rPr>
                    <w:t xml:space="preserve">1) </w:t>
                  </w:r>
                  <w:r w:rsidRPr="00D32652">
                    <w:rPr>
                      <w:rFonts w:ascii="Arial" w:eastAsia="Times New Roman" w:hAnsi="Arial" w:cs="Arial"/>
                      <w:sz w:val="20"/>
                      <w:szCs w:val="20"/>
                    </w:rPr>
                    <w:t>Некоторые модели S8 закодированы вследствие нового варианта блока управления на „00001“. Если нельзя перекодировать на „00101“, то блок управления менять не следует! Для таких блоков управления кодировка „00001“ является правильной.</w:t>
                  </w:r>
                </w:p>
              </w:tc>
            </w:tr>
          </w:tbl>
          <w:p w:rsidR="00D32652" w:rsidRPr="00D32652" w:rsidRDefault="00D32652" w:rsidP="00D3265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389"/>
            </w:tblGrid>
            <w:tr w:rsidR="00D32652" w:rsidRPr="00D3265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32652" w:rsidRPr="00D32652" w:rsidRDefault="00D32652" w:rsidP="00D3265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32652">
                    <w:rPr>
                      <w:rFonts w:ascii="Wingdings" w:eastAsia="Times New Roman" w:hAnsi="Wingdings" w:cs="Arial"/>
                      <w:sz w:val="14"/>
                    </w:rPr>
                    <w:t></w:t>
                  </w:r>
                  <w:r w:rsidRPr="00D32652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32652" w:rsidRPr="00D32652" w:rsidRDefault="00D32652" w:rsidP="00D3265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32652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</w:rPr>
                    <w:t xml:space="preserve">2) </w:t>
                  </w:r>
                  <w:r w:rsidRPr="00D32652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На автомобилях с многофункциональным рулем можно переключаться на повышенную или пониженную передачу в положении рычага селектора КПП „D“ и „S“ посредством нажатия на клавишу </w:t>
                  </w:r>
                  <w:r w:rsidRPr="00D32652">
                    <w:rPr>
                      <w:rFonts w:ascii="Arial" w:eastAsia="Times New Roman" w:hAnsi="Arial" w:cs="Arial"/>
                      <w:sz w:val="16"/>
                    </w:rPr>
                    <w:t>+</w:t>
                  </w:r>
                  <w:r w:rsidRPr="00D32652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или</w:t>
                  </w:r>
                  <w:proofErr w:type="gramStart"/>
                  <w:r w:rsidRPr="00D32652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</w:t>
                  </w:r>
                  <w:r w:rsidRPr="00D32652">
                    <w:rPr>
                      <w:rFonts w:ascii="Arial" w:eastAsia="Times New Roman" w:hAnsi="Arial" w:cs="Arial"/>
                      <w:sz w:val="16"/>
                    </w:rPr>
                    <w:t>-</w:t>
                  </w:r>
                  <w:r w:rsidRPr="00D32652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. </w:t>
                  </w:r>
                  <w:proofErr w:type="gramEnd"/>
                  <w:r w:rsidRPr="00D32652">
                    <w:rPr>
                      <w:rFonts w:ascii="Arial" w:eastAsia="Times New Roman" w:hAnsi="Arial" w:cs="Arial"/>
                      <w:sz w:val="20"/>
                      <w:szCs w:val="20"/>
                    </w:rPr>
                    <w:t>Эту функцию можно заблокировать кодировкой „01001“ или „01101“ (на S8).</w:t>
                  </w:r>
                </w:p>
              </w:tc>
            </w:tr>
          </w:tbl>
          <w:p w:rsidR="00D32652" w:rsidRPr="00D32652" w:rsidRDefault="00D32652" w:rsidP="00D3265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9544B9" w:rsidRPr="00D32652" w:rsidRDefault="009544B9" w:rsidP="00D32652"/>
    <w:sectPr w:rsidR="009544B9" w:rsidRPr="00D32652" w:rsidSect="00F1029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59D6"/>
    <w:rsid w:val="00030701"/>
    <w:rsid w:val="00036234"/>
    <w:rsid w:val="00154DA7"/>
    <w:rsid w:val="007C59D6"/>
    <w:rsid w:val="009544B9"/>
    <w:rsid w:val="00BC61C1"/>
    <w:rsid w:val="00D32652"/>
    <w:rsid w:val="00F20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DA7"/>
    <w:rPr>
      <w:rFonts w:ascii="Tahoma" w:hAnsi="Tahoma" w:cs="Tahoma"/>
      <w:sz w:val="16"/>
      <w:szCs w:val="16"/>
    </w:rPr>
  </w:style>
  <w:style w:type="character" w:customStyle="1" w:styleId="bullet-wingdings1">
    <w:name w:val="bullet-wingdings1"/>
    <w:basedOn w:val="a0"/>
    <w:rsid w:val="00D32652"/>
    <w:rPr>
      <w:rFonts w:ascii="Wingdings" w:hAnsi="Wingdings" w:hint="default"/>
      <w:i w:val="0"/>
      <w:iCs w:val="0"/>
      <w:sz w:val="14"/>
      <w:szCs w:val="14"/>
    </w:rPr>
  </w:style>
  <w:style w:type="character" w:customStyle="1" w:styleId="taste1">
    <w:name w:val="taste1"/>
    <w:basedOn w:val="a0"/>
    <w:rsid w:val="00D32652"/>
    <w:rPr>
      <w:b w:val="0"/>
      <w:bCs w:val="0"/>
      <w:i w:val="0"/>
      <w:iCs w:val="0"/>
      <w:sz w:val="16"/>
      <w:szCs w:val="16"/>
      <w:bdr w:val="single" w:sz="6" w:space="0" w:color="000000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9</cp:revision>
  <dcterms:created xsi:type="dcterms:W3CDTF">2008-12-21T15:39:00Z</dcterms:created>
  <dcterms:modified xsi:type="dcterms:W3CDTF">2008-12-25T21:29:00Z</dcterms:modified>
</cp:coreProperties>
</file>